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1B5A2" w14:textId="72B81771" w:rsidR="00FB1371" w:rsidRDefault="006E1FAB" w:rsidP="00FB1371">
      <w:pPr>
        <w:spacing w:after="0"/>
      </w:pPr>
      <w:r>
        <w:t>S</w:t>
      </w:r>
      <w:r w:rsidR="00217CC9">
        <w:t>měrnice</w:t>
      </w:r>
      <w:r>
        <w:t xml:space="preserve"> organizace</w:t>
      </w:r>
      <w:r w:rsidR="00217CC9">
        <w:t xml:space="preserve"> OS1</w:t>
      </w:r>
      <w:r w:rsidR="00F40FAC">
        <w:t xml:space="preserve"> 05</w:t>
      </w:r>
    </w:p>
    <w:p w14:paraId="0C31E943" w14:textId="77777777" w:rsidR="00FB1371" w:rsidRDefault="00FB1371" w:rsidP="00FB1371">
      <w:pPr>
        <w:spacing w:after="0"/>
      </w:pPr>
    </w:p>
    <w:p w14:paraId="71CE67E8" w14:textId="77777777" w:rsidR="00FB1371" w:rsidRDefault="00217CC9" w:rsidP="00FB137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Stanovení úhrady za stravu v Domově pro osoby se zdravotním postižením „SOKOLÍK“ v Sokolově, příspěvkové organizaci</w:t>
      </w:r>
    </w:p>
    <w:p w14:paraId="167534CE" w14:textId="77777777" w:rsidR="00FB1371" w:rsidRPr="0042528E" w:rsidRDefault="00FB1371" w:rsidP="00FB1371">
      <w:pPr>
        <w:spacing w:after="0"/>
        <w:rPr>
          <w:b/>
        </w:rPr>
      </w:pPr>
    </w:p>
    <w:p w14:paraId="297790B0" w14:textId="77777777" w:rsidR="00FB1371" w:rsidRDefault="00FB1371" w:rsidP="00FB1371">
      <w:pPr>
        <w:spacing w:after="0"/>
      </w:pPr>
      <w:r>
        <w:t>Obsah:</w:t>
      </w:r>
    </w:p>
    <w:p w14:paraId="6AF67F36" w14:textId="77777777" w:rsidR="00921969" w:rsidRDefault="00921969" w:rsidP="00FB1371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166"/>
      </w:tblGrid>
      <w:tr w:rsidR="00FB1371" w14:paraId="3119A607" w14:textId="77777777" w:rsidTr="001E5B2E">
        <w:tc>
          <w:tcPr>
            <w:tcW w:w="959" w:type="dxa"/>
          </w:tcPr>
          <w:p w14:paraId="0D7B1B34" w14:textId="77777777" w:rsidR="00FB1371" w:rsidRDefault="00FB1371" w:rsidP="001E5B2E">
            <w:r>
              <w:t>1.</w:t>
            </w:r>
          </w:p>
        </w:tc>
        <w:tc>
          <w:tcPr>
            <w:tcW w:w="7087" w:type="dxa"/>
          </w:tcPr>
          <w:p w14:paraId="46CF529C" w14:textId="77777777" w:rsidR="00217CC9" w:rsidRDefault="00217CC9" w:rsidP="001E5B2E">
            <w:r>
              <w:t>Úvodní ustanovení</w:t>
            </w:r>
          </w:p>
        </w:tc>
        <w:tc>
          <w:tcPr>
            <w:tcW w:w="1166" w:type="dxa"/>
          </w:tcPr>
          <w:p w14:paraId="1AA117C5" w14:textId="77777777" w:rsidR="00FB1371" w:rsidRDefault="00FB1371" w:rsidP="001E5B2E">
            <w:r>
              <w:t>str. 1</w:t>
            </w:r>
          </w:p>
        </w:tc>
      </w:tr>
      <w:tr w:rsidR="00FB1371" w14:paraId="4670813D" w14:textId="77777777" w:rsidTr="001E5B2E">
        <w:tc>
          <w:tcPr>
            <w:tcW w:w="959" w:type="dxa"/>
          </w:tcPr>
          <w:p w14:paraId="40031CA1" w14:textId="77777777" w:rsidR="00FB1371" w:rsidRDefault="00FB1371" w:rsidP="001E5B2E">
            <w:r>
              <w:t>2.</w:t>
            </w:r>
          </w:p>
        </w:tc>
        <w:tc>
          <w:tcPr>
            <w:tcW w:w="7087" w:type="dxa"/>
          </w:tcPr>
          <w:p w14:paraId="526E2E45" w14:textId="77777777" w:rsidR="00FB1371" w:rsidRDefault="00217CC9" w:rsidP="001E5B2E">
            <w:r>
              <w:t>Výše úhrady</w:t>
            </w:r>
          </w:p>
        </w:tc>
        <w:tc>
          <w:tcPr>
            <w:tcW w:w="1166" w:type="dxa"/>
          </w:tcPr>
          <w:p w14:paraId="67F1E87A" w14:textId="77777777" w:rsidR="00FB1371" w:rsidRDefault="00FB1371" w:rsidP="001E5B2E">
            <w:r>
              <w:t>str. 1</w:t>
            </w:r>
          </w:p>
        </w:tc>
      </w:tr>
      <w:tr w:rsidR="008839FC" w14:paraId="07F496D3" w14:textId="77777777" w:rsidTr="001E5B2E">
        <w:tc>
          <w:tcPr>
            <w:tcW w:w="959" w:type="dxa"/>
          </w:tcPr>
          <w:p w14:paraId="651AD0BB" w14:textId="77777777" w:rsidR="008839FC" w:rsidRDefault="008839FC" w:rsidP="001E5B2E">
            <w:r>
              <w:t>3.</w:t>
            </w:r>
          </w:p>
        </w:tc>
        <w:tc>
          <w:tcPr>
            <w:tcW w:w="7087" w:type="dxa"/>
          </w:tcPr>
          <w:p w14:paraId="50C69264" w14:textId="77777777" w:rsidR="008839FC" w:rsidRDefault="008839FC" w:rsidP="001E5B2E">
            <w:r>
              <w:t>Závěrečné ustanovení</w:t>
            </w:r>
          </w:p>
        </w:tc>
        <w:tc>
          <w:tcPr>
            <w:tcW w:w="1166" w:type="dxa"/>
          </w:tcPr>
          <w:p w14:paraId="6CEAD4DA" w14:textId="77777777" w:rsidR="008839FC" w:rsidRDefault="008839FC" w:rsidP="001E5B2E">
            <w:r>
              <w:t>str. 2</w:t>
            </w:r>
          </w:p>
        </w:tc>
      </w:tr>
      <w:tr w:rsidR="006F3C6F" w14:paraId="46A1EA25" w14:textId="77777777" w:rsidTr="001E5B2E">
        <w:tc>
          <w:tcPr>
            <w:tcW w:w="959" w:type="dxa"/>
          </w:tcPr>
          <w:p w14:paraId="4D4AD838" w14:textId="77777777" w:rsidR="006F3C6F" w:rsidRDefault="00034BC5" w:rsidP="001E5B2E">
            <w:r>
              <w:t>3</w:t>
            </w:r>
            <w:r w:rsidR="006F3C6F">
              <w:t>.</w:t>
            </w:r>
          </w:p>
        </w:tc>
        <w:tc>
          <w:tcPr>
            <w:tcW w:w="7087" w:type="dxa"/>
          </w:tcPr>
          <w:p w14:paraId="4B55C5B1" w14:textId="77777777" w:rsidR="006F3C6F" w:rsidRDefault="006F3C6F" w:rsidP="001E5B2E">
            <w:r>
              <w:t>Přehled změn</w:t>
            </w:r>
          </w:p>
        </w:tc>
        <w:tc>
          <w:tcPr>
            <w:tcW w:w="1166" w:type="dxa"/>
          </w:tcPr>
          <w:p w14:paraId="348DFFFA" w14:textId="77777777" w:rsidR="006F3C6F" w:rsidRDefault="006F3C6F" w:rsidP="001E5B2E">
            <w:r>
              <w:t xml:space="preserve">str. </w:t>
            </w:r>
            <w:r w:rsidR="008839FC">
              <w:t>3</w:t>
            </w:r>
          </w:p>
        </w:tc>
      </w:tr>
    </w:tbl>
    <w:p w14:paraId="4CA05C7E" w14:textId="5D0D30B3" w:rsidR="00FB1371" w:rsidRDefault="00FB1371" w:rsidP="00FB1371">
      <w:pPr>
        <w:spacing w:after="0"/>
      </w:pPr>
    </w:p>
    <w:p w14:paraId="5E12293A" w14:textId="53378B0E" w:rsidR="00C92992" w:rsidRPr="00C92992" w:rsidRDefault="00C92992" w:rsidP="00FB1371">
      <w:pPr>
        <w:spacing w:after="0"/>
        <w:rPr>
          <w:b/>
          <w:bCs/>
        </w:rPr>
      </w:pPr>
      <w:r w:rsidRPr="00C92992">
        <w:rPr>
          <w:b/>
          <w:bCs/>
        </w:rPr>
        <w:t>Dokument je určen:</w:t>
      </w:r>
    </w:p>
    <w:p w14:paraId="14DE803D" w14:textId="0E7BC073" w:rsidR="00C92992" w:rsidRDefault="00C92992" w:rsidP="00C92992">
      <w:pPr>
        <w:pStyle w:val="Odstavecseseznamem"/>
        <w:numPr>
          <w:ilvl w:val="0"/>
          <w:numId w:val="26"/>
        </w:numPr>
        <w:spacing w:after="0"/>
      </w:pPr>
      <w:r>
        <w:t>Všem zaměstnancům Domova</w:t>
      </w:r>
    </w:p>
    <w:p w14:paraId="3C92C3C9" w14:textId="77777777" w:rsidR="00C92992" w:rsidRDefault="00C92992" w:rsidP="00C92992">
      <w:pPr>
        <w:pStyle w:val="Odstavecseseznamem"/>
        <w:spacing w:after="0"/>
      </w:pPr>
    </w:p>
    <w:p w14:paraId="3F091974" w14:textId="77777777" w:rsidR="00FB1371" w:rsidRDefault="00217CC9" w:rsidP="00FB1371">
      <w:pPr>
        <w:spacing w:after="0"/>
        <w:rPr>
          <w:b/>
        </w:rPr>
      </w:pPr>
      <w:r>
        <w:rPr>
          <w:b/>
        </w:rPr>
        <w:t>1. Úvodní ustanovení</w:t>
      </w:r>
    </w:p>
    <w:p w14:paraId="5B223C26" w14:textId="77777777" w:rsidR="00FB1371" w:rsidRPr="00EB46F1" w:rsidRDefault="00FB1371" w:rsidP="00FB1371">
      <w:pPr>
        <w:spacing w:after="0"/>
        <w:rPr>
          <w:b/>
        </w:rPr>
      </w:pPr>
    </w:p>
    <w:p w14:paraId="4B6A62CF" w14:textId="77777777" w:rsidR="00217CC9" w:rsidRDefault="00217CC9" w:rsidP="009B463D">
      <w:pPr>
        <w:spacing w:after="23" w:line="259" w:lineRule="auto"/>
        <w:jc w:val="both"/>
      </w:pPr>
      <w:r>
        <w:t>Tato směrnice stanovuje výši úhrady za stravu v Domově pro osoby se zdravotním postižením „SOKOLÍK“ v Sokolově, příspěvkové organizaci (dále jen v Domově).</w:t>
      </w:r>
    </w:p>
    <w:p w14:paraId="4B5D7358" w14:textId="77777777" w:rsidR="00217CC9" w:rsidRDefault="00217CC9" w:rsidP="009B463D">
      <w:pPr>
        <w:spacing w:after="23" w:line="259" w:lineRule="auto"/>
        <w:jc w:val="both"/>
      </w:pPr>
    </w:p>
    <w:p w14:paraId="5B1ED022" w14:textId="77777777" w:rsidR="00217CC9" w:rsidRDefault="00217CC9" w:rsidP="009B463D">
      <w:pPr>
        <w:spacing w:after="23" w:line="259" w:lineRule="auto"/>
        <w:jc w:val="both"/>
      </w:pPr>
      <w:r>
        <w:t>Úhrada za stravu je částka ve výši stanovené stravovací jednotky včetně souvisejících provozních nákladů, souvisejících s přípravou stravy (dále jen jako „stravovací jednotka“</w:t>
      </w:r>
      <w:r w:rsidR="00475A95">
        <w:t>).</w:t>
      </w:r>
    </w:p>
    <w:p w14:paraId="48238809" w14:textId="77777777" w:rsidR="003A21B9" w:rsidRDefault="00217CC9" w:rsidP="009B463D">
      <w:pPr>
        <w:spacing w:after="23" w:line="259" w:lineRule="auto"/>
        <w:jc w:val="both"/>
      </w:pPr>
      <w:r>
        <w:t>V případě neodebrané stravy nahlášené podle pravidel uv</w:t>
      </w:r>
      <w:r w:rsidR="009B463D">
        <w:t xml:space="preserve">edených v organizační směrnici </w:t>
      </w:r>
      <w:r w:rsidR="002318B6">
        <w:t xml:space="preserve">OS3. </w:t>
      </w:r>
      <w:r>
        <w:t>Pravidla pro oznamování pobytu klienta mimo zařízení se klientovi snižuje úhrada dle směrnice</w:t>
      </w:r>
      <w:r w:rsidR="002318B6">
        <w:t xml:space="preserve"> OS4</w:t>
      </w:r>
      <w:r>
        <w:t>.  Pravidla pro výpočet výše úhrady a příspěvku na péči při pobytu klientů mimo Domov.</w:t>
      </w:r>
    </w:p>
    <w:p w14:paraId="16269963" w14:textId="77777777" w:rsidR="00217CC9" w:rsidRDefault="00217CC9" w:rsidP="00217CC9">
      <w:pPr>
        <w:pStyle w:val="Odstavecseseznamem"/>
        <w:spacing w:after="23" w:line="259" w:lineRule="auto"/>
      </w:pPr>
    </w:p>
    <w:p w14:paraId="61D735D1" w14:textId="77777777" w:rsidR="00034BC5" w:rsidRDefault="009B463D" w:rsidP="003A21B9">
      <w:pPr>
        <w:spacing w:after="23" w:line="259" w:lineRule="auto"/>
        <w:rPr>
          <w:b/>
        </w:rPr>
      </w:pPr>
      <w:r>
        <w:rPr>
          <w:b/>
        </w:rPr>
        <w:t>2. Výše úhrady</w:t>
      </w:r>
    </w:p>
    <w:p w14:paraId="18387E60" w14:textId="77777777" w:rsidR="00034BC5" w:rsidRDefault="00034BC5" w:rsidP="003A21B9">
      <w:pPr>
        <w:spacing w:after="23" w:line="259" w:lineRule="auto"/>
        <w:rPr>
          <w:b/>
        </w:rPr>
      </w:pPr>
    </w:p>
    <w:p w14:paraId="4A54EE7C" w14:textId="77777777" w:rsidR="009B463D" w:rsidRPr="009B463D" w:rsidRDefault="009B463D" w:rsidP="009B463D">
      <w:pPr>
        <w:spacing w:after="23" w:line="259" w:lineRule="auto"/>
        <w:jc w:val="both"/>
      </w:pPr>
      <w:r w:rsidRPr="009B463D">
        <w:t xml:space="preserve">Úhrada a další hodnoty v souladu se Zákonem o sociálních službách č. 108/2006 Sb., ve znění pozdějších zákonů a provádějící vyhlášky č. 505/2006 Sb., </w:t>
      </w:r>
      <w:r w:rsidR="002318B6">
        <w:t xml:space="preserve">v platném znění, </w:t>
      </w:r>
      <w:r w:rsidRPr="009B463D">
        <w:t>podle článku I této směrnice se stan</w:t>
      </w:r>
      <w:r>
        <w:t>ovují pro klienty v Domově takt</w:t>
      </w:r>
      <w:r w:rsidR="00475A95">
        <w:t>o.</w:t>
      </w:r>
    </w:p>
    <w:p w14:paraId="374DDB12" w14:textId="77777777" w:rsidR="009B463D" w:rsidRPr="00475A95" w:rsidRDefault="009B463D" w:rsidP="009B463D">
      <w:pPr>
        <w:spacing w:after="23" w:line="259" w:lineRule="auto"/>
        <w:jc w:val="both"/>
        <w:rPr>
          <w:b/>
        </w:rPr>
      </w:pPr>
      <w:r w:rsidRPr="00475A95">
        <w:rPr>
          <w:b/>
        </w:rPr>
        <w:t>Stanovená cena stravovací jednotky činí:</w:t>
      </w:r>
    </w:p>
    <w:p w14:paraId="40DA1B14" w14:textId="77777777" w:rsidR="009B463D" w:rsidRDefault="009B463D" w:rsidP="009B463D">
      <w:pPr>
        <w:pStyle w:val="Odstavecseseznamem"/>
        <w:numPr>
          <w:ilvl w:val="0"/>
          <w:numId w:val="25"/>
        </w:numPr>
        <w:spacing w:after="23" w:line="259" w:lineRule="auto"/>
        <w:jc w:val="both"/>
      </w:pPr>
      <w:r>
        <w:t>cena spotřebovaných potravin – 82,- Kč/den</w:t>
      </w:r>
    </w:p>
    <w:p w14:paraId="0A4DAA6E" w14:textId="77777777" w:rsidR="009B463D" w:rsidRDefault="009B463D" w:rsidP="009B463D">
      <w:pPr>
        <w:pStyle w:val="Odstavecseseznamem"/>
        <w:numPr>
          <w:ilvl w:val="0"/>
          <w:numId w:val="25"/>
        </w:numPr>
        <w:spacing w:after="23" w:line="259" w:lineRule="auto"/>
        <w:jc w:val="both"/>
      </w:pPr>
      <w:r>
        <w:t>provozní náklady stravování – 88,- Kč/den</w:t>
      </w:r>
    </w:p>
    <w:p w14:paraId="60900178" w14:textId="77777777" w:rsidR="00FB1371" w:rsidRDefault="009B463D" w:rsidP="00475A95">
      <w:pPr>
        <w:pStyle w:val="Odstavecseseznamem"/>
        <w:numPr>
          <w:ilvl w:val="0"/>
          <w:numId w:val="25"/>
        </w:numPr>
        <w:spacing w:after="23" w:line="259" w:lineRule="auto"/>
        <w:jc w:val="both"/>
        <w:rPr>
          <w:b/>
        </w:rPr>
      </w:pPr>
      <w:r>
        <w:t xml:space="preserve">celková úhrada za celodenní stravu – </w:t>
      </w:r>
      <w:r w:rsidRPr="009B463D">
        <w:rPr>
          <w:b/>
        </w:rPr>
        <w:t>170,- Kč/den</w:t>
      </w:r>
    </w:p>
    <w:p w14:paraId="0F954BB0" w14:textId="77777777" w:rsidR="0035067D" w:rsidRPr="00475A95" w:rsidRDefault="0035067D" w:rsidP="0035067D">
      <w:pPr>
        <w:pStyle w:val="Odstavecseseznamem"/>
        <w:spacing w:after="23" w:line="259" w:lineRule="auto"/>
        <w:jc w:val="both"/>
        <w:rPr>
          <w:b/>
        </w:rPr>
      </w:pPr>
    </w:p>
    <w:p w14:paraId="6D855269" w14:textId="77777777" w:rsidR="009B463D" w:rsidRPr="00475A95" w:rsidRDefault="009B463D" w:rsidP="00FB1371">
      <w:pPr>
        <w:spacing w:after="0"/>
        <w:jc w:val="both"/>
        <w:rPr>
          <w:b/>
        </w:rPr>
      </w:pPr>
      <w:r w:rsidRPr="00475A95">
        <w:rPr>
          <w:b/>
        </w:rPr>
        <w:t>Cena jednotlivých jídel</w:t>
      </w:r>
      <w:r w:rsidR="00475A95" w:rsidRPr="00475A95">
        <w:rPr>
          <w:b/>
        </w:rPr>
        <w:t xml:space="preserve"> (zaokrouhlena na celé koruny):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693"/>
        <w:gridCol w:w="1985"/>
        <w:gridCol w:w="3084"/>
      </w:tblGrid>
      <w:tr w:rsidR="00475A95" w:rsidRPr="00475A95" w14:paraId="1EF3B98C" w14:textId="77777777" w:rsidTr="00475A95">
        <w:trPr>
          <w:trHeight w:val="70"/>
        </w:trPr>
        <w:tc>
          <w:tcPr>
            <w:tcW w:w="1526" w:type="dxa"/>
            <w:shd w:val="clear" w:color="auto" w:fill="auto"/>
          </w:tcPr>
          <w:p w14:paraId="2EB77E2E" w14:textId="77777777" w:rsidR="00475A95" w:rsidRPr="00475A95" w:rsidRDefault="00475A95" w:rsidP="00475A95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475A95">
              <w:rPr>
                <w:rFonts w:eastAsia="Times New Roman" w:cs="Times New Roman"/>
                <w:b/>
                <w:lang w:eastAsia="cs-CZ"/>
              </w:rPr>
              <w:t>Strava:</w:t>
            </w:r>
          </w:p>
        </w:tc>
        <w:tc>
          <w:tcPr>
            <w:tcW w:w="2693" w:type="dxa"/>
            <w:shd w:val="clear" w:color="auto" w:fill="auto"/>
          </w:tcPr>
          <w:p w14:paraId="50708440" w14:textId="77777777" w:rsidR="00475A95" w:rsidRPr="00475A95" w:rsidRDefault="00475A95" w:rsidP="0035067D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Stravovací jednotka:</w:t>
            </w:r>
          </w:p>
        </w:tc>
        <w:tc>
          <w:tcPr>
            <w:tcW w:w="1985" w:type="dxa"/>
            <w:shd w:val="clear" w:color="auto" w:fill="auto"/>
          </w:tcPr>
          <w:p w14:paraId="078E676A" w14:textId="77777777" w:rsidR="00475A95" w:rsidRPr="00475A95" w:rsidRDefault="00475A95" w:rsidP="0035067D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Režie:</w:t>
            </w:r>
          </w:p>
        </w:tc>
        <w:tc>
          <w:tcPr>
            <w:tcW w:w="3084" w:type="dxa"/>
            <w:shd w:val="clear" w:color="auto" w:fill="auto"/>
          </w:tcPr>
          <w:p w14:paraId="7D221104" w14:textId="77777777" w:rsidR="00475A95" w:rsidRPr="00475A95" w:rsidRDefault="00475A95" w:rsidP="0035067D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Včetně provozních nákladů:</w:t>
            </w:r>
          </w:p>
        </w:tc>
      </w:tr>
      <w:tr w:rsidR="00475A95" w:rsidRPr="00475A95" w14:paraId="3B3681E9" w14:textId="77777777" w:rsidTr="00475A95">
        <w:tc>
          <w:tcPr>
            <w:tcW w:w="1526" w:type="dxa"/>
            <w:shd w:val="clear" w:color="auto" w:fill="auto"/>
          </w:tcPr>
          <w:p w14:paraId="0721E357" w14:textId="77777777" w:rsidR="00475A95" w:rsidRPr="00475A95" w:rsidRDefault="00475A95" w:rsidP="00475A9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475A95">
              <w:rPr>
                <w:rFonts w:eastAsia="Times New Roman" w:cs="Times New Roman"/>
                <w:lang w:eastAsia="cs-CZ"/>
              </w:rPr>
              <w:t>snídaně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1B2BEA" w14:textId="77777777" w:rsidR="00475A95" w:rsidRPr="00475A95" w:rsidRDefault="00475A95" w:rsidP="00475A9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13,- Kč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708966" w14:textId="77777777" w:rsidR="00475A95" w:rsidRPr="00475A95" w:rsidRDefault="00475A95" w:rsidP="00475A9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14,- Kč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5B53DC47" w14:textId="77777777" w:rsidR="00475A95" w:rsidRPr="00475A95" w:rsidRDefault="00475A95" w:rsidP="00475A9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27,- Kč</w:t>
            </w:r>
          </w:p>
        </w:tc>
      </w:tr>
      <w:tr w:rsidR="00475A95" w:rsidRPr="00475A95" w14:paraId="33D765AB" w14:textId="77777777" w:rsidTr="00475A95">
        <w:tc>
          <w:tcPr>
            <w:tcW w:w="1526" w:type="dxa"/>
            <w:shd w:val="clear" w:color="auto" w:fill="auto"/>
          </w:tcPr>
          <w:p w14:paraId="3522939F" w14:textId="77777777" w:rsidR="00475A95" w:rsidRPr="00475A95" w:rsidRDefault="00475A95" w:rsidP="00475A9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475A95">
              <w:rPr>
                <w:rFonts w:eastAsia="Times New Roman" w:cs="Times New Roman"/>
                <w:lang w:eastAsia="cs-CZ"/>
              </w:rPr>
              <w:t>svačina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861BA6" w14:textId="77777777" w:rsidR="00475A95" w:rsidRPr="00475A95" w:rsidRDefault="00475A95" w:rsidP="00475A9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4,- Kč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DF5D76" w14:textId="77777777" w:rsidR="00475A95" w:rsidRPr="00475A95" w:rsidRDefault="00475A95" w:rsidP="00475A9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5,- Kč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5114D82" w14:textId="77777777" w:rsidR="00475A95" w:rsidRPr="00475A95" w:rsidRDefault="00475A95" w:rsidP="00475A9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9,- Kč</w:t>
            </w:r>
          </w:p>
        </w:tc>
      </w:tr>
      <w:tr w:rsidR="00475A95" w:rsidRPr="00475A95" w14:paraId="7CA7B902" w14:textId="77777777" w:rsidTr="00475A95">
        <w:tc>
          <w:tcPr>
            <w:tcW w:w="1526" w:type="dxa"/>
            <w:shd w:val="clear" w:color="auto" w:fill="auto"/>
          </w:tcPr>
          <w:p w14:paraId="69642B42" w14:textId="77777777" w:rsidR="00475A95" w:rsidRPr="00475A95" w:rsidRDefault="00475A95" w:rsidP="00475A9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475A95">
              <w:rPr>
                <w:rFonts w:eastAsia="Times New Roman" w:cs="Times New Roman"/>
                <w:lang w:eastAsia="cs-CZ"/>
              </w:rPr>
              <w:t>oběd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DC7086" w14:textId="77777777" w:rsidR="00475A95" w:rsidRPr="00475A95" w:rsidRDefault="00475A95" w:rsidP="00475A9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35,- Kč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D58D96" w14:textId="77777777" w:rsidR="00475A95" w:rsidRPr="00475A95" w:rsidRDefault="00475A95" w:rsidP="00475A9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35,- Kč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4A58338" w14:textId="77777777" w:rsidR="00475A95" w:rsidRPr="00475A95" w:rsidRDefault="00475A95" w:rsidP="00475A9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70,- Kč</w:t>
            </w:r>
          </w:p>
        </w:tc>
      </w:tr>
      <w:tr w:rsidR="00475A95" w:rsidRPr="00475A95" w14:paraId="0AA3312E" w14:textId="77777777" w:rsidTr="00475A95">
        <w:tc>
          <w:tcPr>
            <w:tcW w:w="1526" w:type="dxa"/>
            <w:shd w:val="clear" w:color="auto" w:fill="auto"/>
          </w:tcPr>
          <w:p w14:paraId="49716E5F" w14:textId="77777777" w:rsidR="00475A95" w:rsidRPr="00475A95" w:rsidRDefault="00475A95" w:rsidP="00475A9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475A95">
              <w:rPr>
                <w:rFonts w:eastAsia="Times New Roman" w:cs="Times New Roman"/>
                <w:lang w:eastAsia="cs-CZ"/>
              </w:rPr>
              <w:t>svačina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A41B0A" w14:textId="77777777" w:rsidR="00475A95" w:rsidRPr="00475A95" w:rsidRDefault="00475A95" w:rsidP="00475A9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5,- Kč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AE1104" w14:textId="77777777" w:rsidR="00475A95" w:rsidRPr="00475A95" w:rsidRDefault="00475A95" w:rsidP="00475A9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6,- Kč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1CFC41C" w14:textId="77777777" w:rsidR="00475A95" w:rsidRPr="00475A95" w:rsidRDefault="00475A95" w:rsidP="00475A9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11,- Kč</w:t>
            </w:r>
          </w:p>
        </w:tc>
      </w:tr>
      <w:tr w:rsidR="00475A95" w:rsidRPr="00475A95" w14:paraId="5F72AC61" w14:textId="77777777" w:rsidTr="00475A95">
        <w:tc>
          <w:tcPr>
            <w:tcW w:w="1526" w:type="dxa"/>
            <w:shd w:val="clear" w:color="auto" w:fill="auto"/>
          </w:tcPr>
          <w:p w14:paraId="31A25E5F" w14:textId="77777777" w:rsidR="00475A95" w:rsidRPr="00475A95" w:rsidRDefault="00475A95" w:rsidP="00475A9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475A95">
              <w:rPr>
                <w:rFonts w:eastAsia="Times New Roman" w:cs="Times New Roman"/>
                <w:lang w:eastAsia="cs-CZ"/>
              </w:rPr>
              <w:t>večeře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0B1FE1" w14:textId="77777777" w:rsidR="00475A95" w:rsidRPr="00475A95" w:rsidRDefault="00475A95" w:rsidP="00475A9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25,- Kč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D2CB82" w14:textId="77777777" w:rsidR="00475A95" w:rsidRPr="00475A95" w:rsidRDefault="00475A95" w:rsidP="00475A9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28,- Kč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7D63316" w14:textId="77777777" w:rsidR="00475A95" w:rsidRPr="00475A95" w:rsidRDefault="00475A95" w:rsidP="00475A9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53,- Kč</w:t>
            </w:r>
          </w:p>
        </w:tc>
      </w:tr>
      <w:tr w:rsidR="00475A95" w:rsidRPr="00475A95" w14:paraId="4CD89080" w14:textId="77777777" w:rsidTr="00475A95">
        <w:tc>
          <w:tcPr>
            <w:tcW w:w="1526" w:type="dxa"/>
            <w:shd w:val="clear" w:color="auto" w:fill="auto"/>
          </w:tcPr>
          <w:p w14:paraId="4D4BF9D4" w14:textId="77777777" w:rsidR="00475A95" w:rsidRPr="00475A95" w:rsidRDefault="00475A95" w:rsidP="00475A95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475A95">
              <w:rPr>
                <w:rFonts w:eastAsia="Times New Roman" w:cs="Times New Roman"/>
                <w:b/>
                <w:lang w:eastAsia="cs-CZ"/>
              </w:rPr>
              <w:t>celodenní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BC05C4" w14:textId="77777777" w:rsidR="00475A95" w:rsidRPr="00475A95" w:rsidRDefault="00475A95" w:rsidP="00475A9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82,- Kč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36228C" w14:textId="77777777" w:rsidR="00475A95" w:rsidRPr="00475A95" w:rsidRDefault="00475A95" w:rsidP="00475A9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88,- Kč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5D80F88" w14:textId="77777777" w:rsidR="00475A95" w:rsidRPr="00475A95" w:rsidRDefault="00475A95" w:rsidP="00475A9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170,- Kč</w:t>
            </w:r>
          </w:p>
        </w:tc>
      </w:tr>
    </w:tbl>
    <w:p w14:paraId="1347EBA5" w14:textId="77777777" w:rsidR="0035067D" w:rsidRPr="0035067D" w:rsidRDefault="0035067D" w:rsidP="00475A95">
      <w:pPr>
        <w:spacing w:after="0"/>
        <w:jc w:val="both"/>
        <w:rPr>
          <w:b/>
        </w:rPr>
      </w:pPr>
      <w:r w:rsidRPr="0035067D">
        <w:rPr>
          <w:b/>
        </w:rPr>
        <w:lastRenderedPageBreak/>
        <w:t>Cena jednotlivých jídel pro zaměstnance Domova činí: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693"/>
        <w:gridCol w:w="1985"/>
        <w:gridCol w:w="3084"/>
      </w:tblGrid>
      <w:tr w:rsidR="0035067D" w:rsidRPr="00475A95" w14:paraId="7279B8B2" w14:textId="77777777" w:rsidTr="00723CC3">
        <w:trPr>
          <w:trHeight w:val="70"/>
        </w:trPr>
        <w:tc>
          <w:tcPr>
            <w:tcW w:w="1526" w:type="dxa"/>
            <w:shd w:val="clear" w:color="auto" w:fill="auto"/>
          </w:tcPr>
          <w:p w14:paraId="4927C779" w14:textId="77777777" w:rsidR="0035067D" w:rsidRPr="00475A95" w:rsidRDefault="0035067D" w:rsidP="00723CC3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475A95">
              <w:rPr>
                <w:rFonts w:eastAsia="Times New Roman" w:cs="Times New Roman"/>
                <w:b/>
                <w:lang w:eastAsia="cs-CZ"/>
              </w:rPr>
              <w:t>Strava:</w:t>
            </w:r>
          </w:p>
        </w:tc>
        <w:tc>
          <w:tcPr>
            <w:tcW w:w="2693" w:type="dxa"/>
            <w:shd w:val="clear" w:color="auto" w:fill="auto"/>
          </w:tcPr>
          <w:p w14:paraId="161C3F15" w14:textId="77777777" w:rsidR="0035067D" w:rsidRPr="00475A95" w:rsidRDefault="0035067D" w:rsidP="0035067D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Hradí zaměstnanec:</w:t>
            </w:r>
          </w:p>
        </w:tc>
        <w:tc>
          <w:tcPr>
            <w:tcW w:w="1985" w:type="dxa"/>
            <w:shd w:val="clear" w:color="auto" w:fill="auto"/>
          </w:tcPr>
          <w:p w14:paraId="54ACBF1A" w14:textId="77777777" w:rsidR="0035067D" w:rsidRPr="00475A95" w:rsidRDefault="0035067D" w:rsidP="0035067D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Příspěvek FKSP:</w:t>
            </w:r>
          </w:p>
        </w:tc>
        <w:tc>
          <w:tcPr>
            <w:tcW w:w="3084" w:type="dxa"/>
            <w:shd w:val="clear" w:color="auto" w:fill="auto"/>
          </w:tcPr>
          <w:p w14:paraId="022C2450" w14:textId="77777777" w:rsidR="0035067D" w:rsidRPr="00475A95" w:rsidRDefault="0035067D" w:rsidP="0035067D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Celková cena:</w:t>
            </w:r>
          </w:p>
        </w:tc>
      </w:tr>
      <w:tr w:rsidR="0035067D" w:rsidRPr="00475A95" w14:paraId="2CEB7400" w14:textId="77777777" w:rsidTr="00723CC3">
        <w:tc>
          <w:tcPr>
            <w:tcW w:w="1526" w:type="dxa"/>
            <w:shd w:val="clear" w:color="auto" w:fill="auto"/>
          </w:tcPr>
          <w:p w14:paraId="42AF883E" w14:textId="77777777" w:rsidR="0035067D" w:rsidRPr="00475A95" w:rsidRDefault="0035067D" w:rsidP="00723CC3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475A95">
              <w:rPr>
                <w:rFonts w:eastAsia="Times New Roman" w:cs="Times New Roman"/>
                <w:lang w:eastAsia="cs-CZ"/>
              </w:rPr>
              <w:t>oběd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0A7B94" w14:textId="77777777" w:rsidR="0035067D" w:rsidRPr="00475A95" w:rsidRDefault="0035067D" w:rsidP="00723CC3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23,- Kč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33BA6E" w14:textId="77777777" w:rsidR="0035067D" w:rsidRPr="00475A95" w:rsidRDefault="0035067D" w:rsidP="00723CC3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12,- Kč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6F83C362" w14:textId="77777777" w:rsidR="0035067D" w:rsidRPr="00475A95" w:rsidRDefault="0035067D" w:rsidP="00723CC3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35,- Kč</w:t>
            </w:r>
          </w:p>
        </w:tc>
      </w:tr>
      <w:tr w:rsidR="0035067D" w:rsidRPr="00475A95" w14:paraId="5C2A5011" w14:textId="77777777" w:rsidTr="00723CC3">
        <w:tc>
          <w:tcPr>
            <w:tcW w:w="1526" w:type="dxa"/>
            <w:shd w:val="clear" w:color="auto" w:fill="auto"/>
          </w:tcPr>
          <w:p w14:paraId="5FCDDEF8" w14:textId="77777777" w:rsidR="0035067D" w:rsidRPr="00475A95" w:rsidRDefault="0035067D" w:rsidP="00723CC3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475A95">
              <w:rPr>
                <w:rFonts w:eastAsia="Times New Roman" w:cs="Times New Roman"/>
                <w:lang w:eastAsia="cs-CZ"/>
              </w:rPr>
              <w:t>večeře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EFA80E" w14:textId="77777777" w:rsidR="0035067D" w:rsidRPr="00475A95" w:rsidRDefault="0035067D" w:rsidP="00723CC3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18,- Kč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0F2ABB" w14:textId="77777777" w:rsidR="0035067D" w:rsidRPr="00475A95" w:rsidRDefault="0035067D" w:rsidP="00723CC3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10,- Kč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0E71556" w14:textId="77777777" w:rsidR="0035067D" w:rsidRPr="00475A95" w:rsidRDefault="0035067D" w:rsidP="0035067D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28,- Kč</w:t>
            </w:r>
          </w:p>
        </w:tc>
      </w:tr>
    </w:tbl>
    <w:p w14:paraId="5E4E957C" w14:textId="77777777" w:rsidR="00387C52" w:rsidRDefault="00387C52" w:rsidP="00475A95">
      <w:pPr>
        <w:spacing w:after="0"/>
        <w:jc w:val="both"/>
        <w:rPr>
          <w:b/>
        </w:rPr>
      </w:pPr>
    </w:p>
    <w:p w14:paraId="07C992D0" w14:textId="77777777" w:rsidR="0035067D" w:rsidRPr="0035067D" w:rsidRDefault="0035067D" w:rsidP="00475A95">
      <w:pPr>
        <w:spacing w:after="0"/>
        <w:jc w:val="both"/>
        <w:rPr>
          <w:b/>
        </w:rPr>
      </w:pPr>
      <w:r w:rsidRPr="0035067D">
        <w:rPr>
          <w:b/>
        </w:rPr>
        <w:t>Cena pro zaměstnance, kteří nejsou kmenový zaměstnanci (např. DPP) činí: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693"/>
        <w:gridCol w:w="3084"/>
      </w:tblGrid>
      <w:tr w:rsidR="0035067D" w:rsidRPr="00475A95" w14:paraId="4D27EB6A" w14:textId="77777777" w:rsidTr="00723CC3">
        <w:trPr>
          <w:trHeight w:val="70"/>
        </w:trPr>
        <w:tc>
          <w:tcPr>
            <w:tcW w:w="1526" w:type="dxa"/>
            <w:shd w:val="clear" w:color="auto" w:fill="auto"/>
          </w:tcPr>
          <w:p w14:paraId="5B11E417" w14:textId="77777777" w:rsidR="0035067D" w:rsidRPr="00475A95" w:rsidRDefault="0035067D" w:rsidP="00723CC3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475A95">
              <w:rPr>
                <w:rFonts w:eastAsia="Times New Roman" w:cs="Times New Roman"/>
                <w:b/>
                <w:lang w:eastAsia="cs-CZ"/>
              </w:rPr>
              <w:t>Strava:</w:t>
            </w:r>
          </w:p>
        </w:tc>
        <w:tc>
          <w:tcPr>
            <w:tcW w:w="2693" w:type="dxa"/>
            <w:shd w:val="clear" w:color="auto" w:fill="auto"/>
          </w:tcPr>
          <w:p w14:paraId="58683ED7" w14:textId="77777777" w:rsidR="0035067D" w:rsidRPr="00475A95" w:rsidRDefault="0035067D" w:rsidP="0035067D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Hradí zaměstnanec:</w:t>
            </w:r>
          </w:p>
        </w:tc>
        <w:tc>
          <w:tcPr>
            <w:tcW w:w="3084" w:type="dxa"/>
            <w:shd w:val="clear" w:color="auto" w:fill="auto"/>
          </w:tcPr>
          <w:p w14:paraId="323F9AF1" w14:textId="77777777" w:rsidR="0035067D" w:rsidRPr="00475A95" w:rsidRDefault="0035067D" w:rsidP="0035067D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Celková cena:</w:t>
            </w:r>
          </w:p>
        </w:tc>
      </w:tr>
      <w:tr w:rsidR="0035067D" w:rsidRPr="00475A95" w14:paraId="1E47CC4E" w14:textId="77777777" w:rsidTr="00723CC3">
        <w:tc>
          <w:tcPr>
            <w:tcW w:w="1526" w:type="dxa"/>
            <w:shd w:val="clear" w:color="auto" w:fill="auto"/>
          </w:tcPr>
          <w:p w14:paraId="0F7F0F83" w14:textId="77777777" w:rsidR="0035067D" w:rsidRPr="00475A95" w:rsidRDefault="0035067D" w:rsidP="00723CC3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475A95">
              <w:rPr>
                <w:rFonts w:eastAsia="Times New Roman" w:cs="Times New Roman"/>
                <w:lang w:eastAsia="cs-CZ"/>
              </w:rPr>
              <w:t>oběd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82CB71" w14:textId="77777777" w:rsidR="0035067D" w:rsidRPr="00475A95" w:rsidRDefault="0035067D" w:rsidP="00723CC3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35,- Kč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6CC36007" w14:textId="77777777" w:rsidR="0035067D" w:rsidRPr="00475A95" w:rsidRDefault="0035067D" w:rsidP="00723CC3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35,- Kč</w:t>
            </w:r>
          </w:p>
        </w:tc>
      </w:tr>
      <w:tr w:rsidR="0035067D" w:rsidRPr="00475A95" w14:paraId="7939C942" w14:textId="77777777" w:rsidTr="00723CC3">
        <w:tc>
          <w:tcPr>
            <w:tcW w:w="1526" w:type="dxa"/>
            <w:shd w:val="clear" w:color="auto" w:fill="auto"/>
          </w:tcPr>
          <w:p w14:paraId="43758535" w14:textId="77777777" w:rsidR="0035067D" w:rsidRPr="00475A95" w:rsidRDefault="0035067D" w:rsidP="00723CC3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475A95">
              <w:rPr>
                <w:rFonts w:eastAsia="Times New Roman" w:cs="Times New Roman"/>
                <w:lang w:eastAsia="cs-CZ"/>
              </w:rPr>
              <w:t>večeře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8416ED" w14:textId="77777777" w:rsidR="0035067D" w:rsidRPr="00475A95" w:rsidRDefault="0035067D" w:rsidP="00723CC3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28,- Kč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C703F50" w14:textId="77777777" w:rsidR="0035067D" w:rsidRPr="00475A95" w:rsidRDefault="0035067D" w:rsidP="00723CC3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28,- Kč</w:t>
            </w:r>
          </w:p>
        </w:tc>
      </w:tr>
    </w:tbl>
    <w:p w14:paraId="38EAEA14" w14:textId="77777777" w:rsidR="0035067D" w:rsidRDefault="0035067D" w:rsidP="00475A95">
      <w:pPr>
        <w:spacing w:after="0"/>
        <w:jc w:val="both"/>
      </w:pPr>
    </w:p>
    <w:p w14:paraId="2722D9E8" w14:textId="77777777" w:rsidR="0035067D" w:rsidRPr="00CD19A5" w:rsidRDefault="0035067D" w:rsidP="00475A95">
      <w:pPr>
        <w:spacing w:after="0"/>
        <w:jc w:val="both"/>
        <w:rPr>
          <w:b/>
        </w:rPr>
      </w:pPr>
      <w:r w:rsidRPr="00CD19A5">
        <w:rPr>
          <w:b/>
        </w:rPr>
        <w:t>Cena pro cizí strávníky činí: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693"/>
        <w:gridCol w:w="3084"/>
      </w:tblGrid>
      <w:tr w:rsidR="0035067D" w:rsidRPr="00475A95" w14:paraId="28C676B6" w14:textId="77777777" w:rsidTr="00723CC3">
        <w:trPr>
          <w:trHeight w:val="70"/>
        </w:trPr>
        <w:tc>
          <w:tcPr>
            <w:tcW w:w="1526" w:type="dxa"/>
            <w:shd w:val="clear" w:color="auto" w:fill="auto"/>
          </w:tcPr>
          <w:p w14:paraId="7F0E6E8C" w14:textId="77777777" w:rsidR="0035067D" w:rsidRPr="00475A95" w:rsidRDefault="0035067D" w:rsidP="00723CC3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475A95">
              <w:rPr>
                <w:rFonts w:eastAsia="Times New Roman" w:cs="Times New Roman"/>
                <w:b/>
                <w:lang w:eastAsia="cs-CZ"/>
              </w:rPr>
              <w:t>Strava:</w:t>
            </w:r>
          </w:p>
        </w:tc>
        <w:tc>
          <w:tcPr>
            <w:tcW w:w="2693" w:type="dxa"/>
            <w:shd w:val="clear" w:color="auto" w:fill="auto"/>
          </w:tcPr>
          <w:p w14:paraId="67B3E5D2" w14:textId="77777777" w:rsidR="0035067D" w:rsidRPr="00475A95" w:rsidRDefault="0035067D" w:rsidP="0035067D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Hradí cizí strávník:</w:t>
            </w:r>
          </w:p>
        </w:tc>
        <w:tc>
          <w:tcPr>
            <w:tcW w:w="3084" w:type="dxa"/>
            <w:shd w:val="clear" w:color="auto" w:fill="auto"/>
          </w:tcPr>
          <w:p w14:paraId="7B8497F4" w14:textId="77777777" w:rsidR="0035067D" w:rsidRPr="00475A95" w:rsidRDefault="0035067D" w:rsidP="0035067D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Celková cena:</w:t>
            </w:r>
          </w:p>
        </w:tc>
      </w:tr>
      <w:tr w:rsidR="0035067D" w:rsidRPr="00475A95" w14:paraId="27D03E9F" w14:textId="77777777" w:rsidTr="00723CC3">
        <w:tc>
          <w:tcPr>
            <w:tcW w:w="1526" w:type="dxa"/>
            <w:shd w:val="clear" w:color="auto" w:fill="auto"/>
          </w:tcPr>
          <w:p w14:paraId="60C4DC63" w14:textId="77777777" w:rsidR="0035067D" w:rsidRPr="00475A95" w:rsidRDefault="0035067D" w:rsidP="00723CC3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475A95">
              <w:rPr>
                <w:rFonts w:eastAsia="Times New Roman" w:cs="Times New Roman"/>
                <w:lang w:eastAsia="cs-CZ"/>
              </w:rPr>
              <w:t>oběd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47AB9C" w14:textId="77777777" w:rsidR="0035067D" w:rsidRPr="00475A95" w:rsidRDefault="0035067D" w:rsidP="00723CC3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70,- Kč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78F8439" w14:textId="77777777" w:rsidR="0035067D" w:rsidRPr="00475A95" w:rsidRDefault="0035067D" w:rsidP="00723CC3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70,- Kč</w:t>
            </w:r>
          </w:p>
        </w:tc>
      </w:tr>
      <w:tr w:rsidR="0035067D" w:rsidRPr="00475A95" w14:paraId="772CB731" w14:textId="77777777" w:rsidTr="00723CC3">
        <w:tc>
          <w:tcPr>
            <w:tcW w:w="1526" w:type="dxa"/>
            <w:shd w:val="clear" w:color="auto" w:fill="auto"/>
          </w:tcPr>
          <w:p w14:paraId="7AFF3146" w14:textId="77777777" w:rsidR="0035067D" w:rsidRPr="00475A95" w:rsidRDefault="0035067D" w:rsidP="00723CC3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475A95">
              <w:rPr>
                <w:rFonts w:eastAsia="Times New Roman" w:cs="Times New Roman"/>
                <w:lang w:eastAsia="cs-CZ"/>
              </w:rPr>
              <w:t>večeře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1250A1" w14:textId="77777777" w:rsidR="0035067D" w:rsidRPr="00475A95" w:rsidRDefault="0035067D" w:rsidP="00723CC3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53,- Kč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8ABF040" w14:textId="77777777" w:rsidR="0035067D" w:rsidRPr="00475A95" w:rsidRDefault="0035067D" w:rsidP="00723CC3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53,- Kč</w:t>
            </w:r>
          </w:p>
        </w:tc>
      </w:tr>
    </w:tbl>
    <w:p w14:paraId="097CBB08" w14:textId="77777777" w:rsidR="008839FC" w:rsidRDefault="008839FC" w:rsidP="00475A95">
      <w:pPr>
        <w:spacing w:after="0"/>
        <w:jc w:val="both"/>
      </w:pPr>
    </w:p>
    <w:p w14:paraId="111FC87F" w14:textId="77777777" w:rsidR="008839FC" w:rsidRDefault="008839FC" w:rsidP="00475A95">
      <w:pPr>
        <w:spacing w:after="0"/>
        <w:jc w:val="both"/>
        <w:rPr>
          <w:b/>
          <w:bCs/>
        </w:rPr>
      </w:pPr>
      <w:r>
        <w:rPr>
          <w:b/>
          <w:bCs/>
        </w:rPr>
        <w:t>3. Závěrečné ustanovení</w:t>
      </w:r>
    </w:p>
    <w:p w14:paraId="0B5B7885" w14:textId="77777777" w:rsidR="008839FC" w:rsidRPr="008839FC" w:rsidRDefault="008839FC" w:rsidP="00475A95">
      <w:pPr>
        <w:spacing w:after="0"/>
        <w:jc w:val="both"/>
      </w:pPr>
    </w:p>
    <w:p w14:paraId="4F2B4BA0" w14:textId="77777777" w:rsidR="002318B6" w:rsidRDefault="00475A95" w:rsidP="00475A95">
      <w:pPr>
        <w:spacing w:after="0"/>
        <w:jc w:val="both"/>
      </w:pPr>
      <w:r>
        <w:t>Tato směrnice</w:t>
      </w:r>
      <w:r w:rsidR="008839FC">
        <w:t xml:space="preserve"> organizace</w:t>
      </w:r>
      <w:r>
        <w:t xml:space="preserve"> je platná od 1. 1. 2019 a nahrazuje organizační směrnici 1/ 2010/IV. vydanou 1. 1. 2018.</w:t>
      </w:r>
    </w:p>
    <w:p w14:paraId="4B0113A3" w14:textId="77777777" w:rsidR="00CD19A5" w:rsidRDefault="00CD19A5" w:rsidP="00475A95">
      <w:pPr>
        <w:spacing w:after="0"/>
        <w:jc w:val="right"/>
      </w:pPr>
    </w:p>
    <w:p w14:paraId="035B3E3E" w14:textId="77777777" w:rsidR="00CD19A5" w:rsidRDefault="00CD19A5" w:rsidP="00475A95">
      <w:pPr>
        <w:spacing w:after="0"/>
        <w:jc w:val="right"/>
      </w:pPr>
    </w:p>
    <w:p w14:paraId="5E6F84D2" w14:textId="77777777" w:rsidR="00CD19A5" w:rsidRDefault="00CD19A5" w:rsidP="00475A95">
      <w:pPr>
        <w:spacing w:after="0"/>
        <w:jc w:val="right"/>
      </w:pPr>
    </w:p>
    <w:p w14:paraId="7747643F" w14:textId="77777777" w:rsidR="00CD19A5" w:rsidRDefault="00CD19A5" w:rsidP="00475A95">
      <w:pPr>
        <w:spacing w:after="0"/>
        <w:jc w:val="right"/>
      </w:pPr>
    </w:p>
    <w:p w14:paraId="08DDBDAD" w14:textId="77777777" w:rsidR="00475A95" w:rsidRDefault="00475A95" w:rsidP="00475A95">
      <w:pPr>
        <w:spacing w:after="0"/>
        <w:jc w:val="right"/>
      </w:pPr>
      <w:r>
        <w:t xml:space="preserve">                                                                                                  Mgr. Petra </w:t>
      </w:r>
      <w:proofErr w:type="spellStart"/>
      <w:r>
        <w:t>Sekáčová</w:t>
      </w:r>
      <w:proofErr w:type="spellEnd"/>
    </w:p>
    <w:p w14:paraId="3DC241D5" w14:textId="77777777" w:rsidR="00475A95" w:rsidRDefault="00475A95" w:rsidP="00475A95">
      <w:pPr>
        <w:spacing w:after="0"/>
        <w:jc w:val="right"/>
      </w:pPr>
      <w:r>
        <w:t xml:space="preserve">                                                                                    </w:t>
      </w:r>
      <w:r>
        <w:tab/>
      </w:r>
      <w:r>
        <w:tab/>
        <w:t xml:space="preserve">   ředitelka</w:t>
      </w:r>
    </w:p>
    <w:p w14:paraId="606453C1" w14:textId="77777777" w:rsidR="00475A95" w:rsidRPr="00662265" w:rsidRDefault="00475A95" w:rsidP="00475A95">
      <w:pPr>
        <w:spacing w:after="23" w:line="259" w:lineRule="auto"/>
        <w:jc w:val="right"/>
      </w:pPr>
      <w:r w:rsidRPr="00662265">
        <w:t xml:space="preserve">                                                                     DOZP „SOKOLÍK“ v Sokolově, </w:t>
      </w:r>
      <w:proofErr w:type="spellStart"/>
      <w:r w:rsidRPr="00662265">
        <w:t>p.o</w:t>
      </w:r>
      <w:proofErr w:type="spellEnd"/>
      <w:r w:rsidRPr="00662265">
        <w:t>.</w:t>
      </w:r>
    </w:p>
    <w:p w14:paraId="03EE08FB" w14:textId="77777777" w:rsidR="00CD19A5" w:rsidRDefault="00CD19A5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DDB2DF1" w14:textId="77777777" w:rsidR="00CD19A5" w:rsidRDefault="00CD19A5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C7E6F8F" w14:textId="77777777" w:rsidR="00CD19A5" w:rsidRDefault="00CD19A5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98AA833" w14:textId="77777777" w:rsidR="00CD19A5" w:rsidRDefault="00CD19A5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76391E8" w14:textId="77777777" w:rsidR="00CD19A5" w:rsidRDefault="00CD19A5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01E141E9" w14:textId="77777777" w:rsidR="00CD19A5" w:rsidRDefault="00CD19A5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9AA25D7" w14:textId="77777777" w:rsidR="00CD19A5" w:rsidRDefault="00CD19A5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F7A8AAA" w14:textId="77777777" w:rsidR="00CD19A5" w:rsidRDefault="00CD19A5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B267945" w14:textId="77777777" w:rsidR="00CD19A5" w:rsidRDefault="00CD19A5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7E0719EA" w14:textId="77777777" w:rsidR="00CD19A5" w:rsidRDefault="00CD19A5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717A1BA4" w14:textId="77777777" w:rsidR="00CD19A5" w:rsidRDefault="00CD19A5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748369AC" w14:textId="77777777" w:rsidR="00CD19A5" w:rsidRDefault="00CD19A5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7079D881" w14:textId="77777777" w:rsidR="00CD19A5" w:rsidRDefault="00CD19A5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0D73B1CC" w14:textId="77777777" w:rsidR="00CD19A5" w:rsidRDefault="00CD19A5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A788600" w14:textId="77777777" w:rsidR="00CD19A5" w:rsidRDefault="00CD19A5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CB96BE3" w14:textId="77777777" w:rsidR="00CD19A5" w:rsidRDefault="00CD19A5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06CE505" w14:textId="77777777" w:rsidR="00CD19A5" w:rsidRDefault="00CD19A5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0C9AA68B" w14:textId="77777777" w:rsidR="00CD19A5" w:rsidRDefault="00CD19A5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3F3DF0A" w14:textId="77777777" w:rsidR="00CD19A5" w:rsidRDefault="00CD19A5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DC0537B" w14:textId="77777777" w:rsidR="008839FC" w:rsidRDefault="008839FC" w:rsidP="00463288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64F6F26" w14:textId="77777777" w:rsidR="00463288" w:rsidRPr="00852A54" w:rsidRDefault="008839FC" w:rsidP="00463288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4</w:t>
      </w:r>
      <w:r w:rsidR="00463288" w:rsidRPr="00852A54">
        <w:rPr>
          <w:rFonts w:cstheme="minorHAnsi"/>
          <w:b/>
          <w:sz w:val="20"/>
          <w:szCs w:val="20"/>
        </w:rPr>
        <w:t>. Přehled změn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6410"/>
      </w:tblGrid>
      <w:tr w:rsidR="00463288" w:rsidRPr="00852A54" w14:paraId="0FA91041" w14:textId="77777777" w:rsidTr="007B366D">
        <w:tc>
          <w:tcPr>
            <w:tcW w:w="1384" w:type="dxa"/>
          </w:tcPr>
          <w:p w14:paraId="2067DA00" w14:textId="77777777" w:rsidR="00463288" w:rsidRPr="00852A54" w:rsidRDefault="00463288" w:rsidP="007B366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52A54">
              <w:rPr>
                <w:rFonts w:cstheme="minorHAnsi"/>
                <w:b/>
                <w:sz w:val="20"/>
                <w:szCs w:val="20"/>
              </w:rPr>
              <w:t>Dokument:</w:t>
            </w:r>
          </w:p>
          <w:p w14:paraId="4B22F9A2" w14:textId="77777777" w:rsidR="00463288" w:rsidRPr="00852A54" w:rsidRDefault="00463288" w:rsidP="007B366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828" w:type="dxa"/>
            <w:gridSpan w:val="2"/>
          </w:tcPr>
          <w:p w14:paraId="17CF8835" w14:textId="5F0C2E05" w:rsidR="00463288" w:rsidRPr="00475A95" w:rsidRDefault="00E7428F" w:rsidP="00475A95">
            <w:pPr>
              <w:rPr>
                <w:b/>
              </w:rPr>
            </w:pPr>
            <w:r>
              <w:rPr>
                <w:b/>
              </w:rPr>
              <w:t xml:space="preserve">OS1 – </w:t>
            </w:r>
            <w:r w:rsidR="00475A95" w:rsidRPr="00475A95">
              <w:rPr>
                <w:b/>
              </w:rPr>
              <w:t>Stanovení úhrady za stravu v Domově pro osoby se zdravotním postižením „SOKOLÍK“ v Sokolově, příspěvkové organizaci</w:t>
            </w:r>
          </w:p>
        </w:tc>
      </w:tr>
      <w:tr w:rsidR="00463288" w:rsidRPr="00852A54" w14:paraId="6F165ABA" w14:textId="77777777" w:rsidTr="007B366D">
        <w:tc>
          <w:tcPr>
            <w:tcW w:w="1384" w:type="dxa"/>
          </w:tcPr>
          <w:p w14:paraId="63E14D86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 w:rsidRPr="00852A54">
              <w:rPr>
                <w:rFonts w:cstheme="minorHAnsi"/>
                <w:sz w:val="20"/>
                <w:szCs w:val="20"/>
              </w:rPr>
              <w:t>Datum</w:t>
            </w:r>
          </w:p>
          <w:p w14:paraId="55680B8F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904CC9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 w:rsidRPr="00852A54">
              <w:rPr>
                <w:rFonts w:cstheme="minorHAnsi"/>
                <w:sz w:val="20"/>
                <w:szCs w:val="20"/>
              </w:rPr>
              <w:t>Kap./str.</w:t>
            </w:r>
          </w:p>
        </w:tc>
        <w:tc>
          <w:tcPr>
            <w:tcW w:w="6410" w:type="dxa"/>
          </w:tcPr>
          <w:p w14:paraId="21DE7AB6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 w:rsidRPr="00852A54">
              <w:rPr>
                <w:rFonts w:cstheme="minorHAnsi"/>
                <w:sz w:val="20"/>
                <w:szCs w:val="20"/>
              </w:rPr>
              <w:t>Popis změny</w:t>
            </w:r>
          </w:p>
        </w:tc>
      </w:tr>
      <w:tr w:rsidR="00463288" w:rsidRPr="00852A54" w14:paraId="2E845BE7" w14:textId="77777777" w:rsidTr="007B366D">
        <w:tc>
          <w:tcPr>
            <w:tcW w:w="1384" w:type="dxa"/>
          </w:tcPr>
          <w:p w14:paraId="47A37DC4" w14:textId="77777777" w:rsidR="00463288" w:rsidRPr="00852A54" w:rsidRDefault="00896BDE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11. 11. 2019</w:t>
            </w:r>
          </w:p>
          <w:p w14:paraId="661CAD21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2ABE86" w14:textId="77777777" w:rsidR="00463288" w:rsidRPr="00852A54" w:rsidRDefault="00896BDE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1/1</w:t>
            </w:r>
          </w:p>
        </w:tc>
        <w:tc>
          <w:tcPr>
            <w:tcW w:w="6410" w:type="dxa"/>
          </w:tcPr>
          <w:p w14:paraId="03DC1E55" w14:textId="77777777" w:rsidR="00463288" w:rsidRPr="00852A54" w:rsidRDefault="00896BDE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Změna názvu organizační směrnice č. 3/2010/I. Za OS 3 a dále změna názvu organizační směrnice č. 4/2010/III. za OS4.</w:t>
            </w:r>
          </w:p>
        </w:tc>
      </w:tr>
      <w:tr w:rsidR="00463288" w:rsidRPr="00852A54" w14:paraId="57B41254" w14:textId="77777777" w:rsidTr="007B366D">
        <w:tc>
          <w:tcPr>
            <w:tcW w:w="1384" w:type="dxa"/>
          </w:tcPr>
          <w:p w14:paraId="26C6692A" w14:textId="77777777" w:rsidR="00463288" w:rsidRPr="00852A54" w:rsidRDefault="00896BDE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11. 11. 2019</w:t>
            </w:r>
          </w:p>
          <w:p w14:paraId="24BD253C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4A3263" w14:textId="77777777" w:rsidR="00463288" w:rsidRPr="00852A54" w:rsidRDefault="00896BDE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2/1</w:t>
            </w:r>
          </w:p>
        </w:tc>
        <w:tc>
          <w:tcPr>
            <w:tcW w:w="6410" w:type="dxa"/>
          </w:tcPr>
          <w:p w14:paraId="447BAD4C" w14:textId="77777777" w:rsidR="00463288" w:rsidRPr="00852A54" w:rsidRDefault="00896BDE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Vloženo za provádějící vyhlášky č. 505/2006 Sb., v platném znění,</w:t>
            </w:r>
          </w:p>
        </w:tc>
      </w:tr>
      <w:tr w:rsidR="00463288" w:rsidRPr="00852A54" w14:paraId="36C5B190" w14:textId="77777777" w:rsidTr="007B366D">
        <w:tc>
          <w:tcPr>
            <w:tcW w:w="1384" w:type="dxa"/>
          </w:tcPr>
          <w:p w14:paraId="322FF290" w14:textId="64FD9B9F" w:rsidR="00463288" w:rsidRPr="00852A54" w:rsidRDefault="00271936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1.4.2020</w:t>
            </w:r>
          </w:p>
          <w:p w14:paraId="7479542D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9F48B1" w14:textId="3E7D4B91" w:rsidR="00463288" w:rsidRPr="00852A54" w:rsidRDefault="00271936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Strana 1.</w:t>
            </w:r>
          </w:p>
        </w:tc>
        <w:tc>
          <w:tcPr>
            <w:tcW w:w="6410" w:type="dxa"/>
          </w:tcPr>
          <w:p w14:paraId="12B4A25E" w14:textId="1E7F2654" w:rsidR="00463288" w:rsidRPr="00852A54" w:rsidRDefault="00271936" w:rsidP="007B366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 obsah doplněno, komu je dokument určen.</w:t>
            </w:r>
          </w:p>
        </w:tc>
      </w:tr>
      <w:tr w:rsidR="00463288" w:rsidRPr="00852A54" w14:paraId="278A8CBB" w14:textId="77777777" w:rsidTr="007B366D">
        <w:tc>
          <w:tcPr>
            <w:tcW w:w="1384" w:type="dxa"/>
          </w:tcPr>
          <w:p w14:paraId="5939AABE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458152A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30B371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7160BEF4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:rsidRPr="00852A54" w14:paraId="7052F29A" w14:textId="77777777" w:rsidTr="007B366D">
        <w:tc>
          <w:tcPr>
            <w:tcW w:w="1384" w:type="dxa"/>
          </w:tcPr>
          <w:p w14:paraId="09459F9A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F089D3A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84A273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3358CA3A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:rsidRPr="00852A54" w14:paraId="746EE214" w14:textId="77777777" w:rsidTr="007B366D">
        <w:tc>
          <w:tcPr>
            <w:tcW w:w="1384" w:type="dxa"/>
          </w:tcPr>
          <w:p w14:paraId="3931EE7D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B9704A8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9A734D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6F463BBE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:rsidRPr="00852A54" w14:paraId="052B43F3" w14:textId="77777777" w:rsidTr="007B366D">
        <w:tc>
          <w:tcPr>
            <w:tcW w:w="1384" w:type="dxa"/>
          </w:tcPr>
          <w:p w14:paraId="5CE4156C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516A953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6AADDE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349CF9E3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:rsidRPr="00852A54" w14:paraId="6AC5C88B" w14:textId="77777777" w:rsidTr="007B366D">
        <w:tc>
          <w:tcPr>
            <w:tcW w:w="1384" w:type="dxa"/>
          </w:tcPr>
          <w:p w14:paraId="67DA6384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028BF88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48928E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0" w:type="dxa"/>
          </w:tcPr>
          <w:p w14:paraId="592B3CBB" w14:textId="77777777" w:rsidR="00463288" w:rsidRPr="00852A54" w:rsidRDefault="00463288" w:rsidP="007B36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3288" w14:paraId="07125FCB" w14:textId="77777777" w:rsidTr="007B366D">
        <w:tc>
          <w:tcPr>
            <w:tcW w:w="1384" w:type="dxa"/>
          </w:tcPr>
          <w:p w14:paraId="40AB6AF1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0B326F81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8EC5413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0D6216D3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4F12FF00" w14:textId="77777777" w:rsidTr="007B366D">
        <w:tc>
          <w:tcPr>
            <w:tcW w:w="1384" w:type="dxa"/>
          </w:tcPr>
          <w:p w14:paraId="66F198A1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5D7946EE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0A30EA0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5A74D4C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50B925A8" w14:textId="77777777" w:rsidTr="007B366D">
        <w:tc>
          <w:tcPr>
            <w:tcW w:w="1384" w:type="dxa"/>
          </w:tcPr>
          <w:p w14:paraId="26CD8BC0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36771C0B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27B9CED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2B3FFC27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5FECE443" w14:textId="77777777" w:rsidTr="007B366D">
        <w:tc>
          <w:tcPr>
            <w:tcW w:w="1384" w:type="dxa"/>
          </w:tcPr>
          <w:p w14:paraId="69E66E6D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482747FA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6012FBE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16915169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4979A0A9" w14:textId="77777777" w:rsidTr="007B366D">
        <w:tc>
          <w:tcPr>
            <w:tcW w:w="1384" w:type="dxa"/>
          </w:tcPr>
          <w:p w14:paraId="1DFDC43F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2B5E5990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D9EB763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2CEE3525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50150B8C" w14:textId="77777777" w:rsidTr="007B366D">
        <w:tc>
          <w:tcPr>
            <w:tcW w:w="1384" w:type="dxa"/>
          </w:tcPr>
          <w:p w14:paraId="5A155387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7F323D9A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5723BCD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4A6CEEE1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2A288310" w14:textId="77777777" w:rsidTr="007B366D">
        <w:tc>
          <w:tcPr>
            <w:tcW w:w="1384" w:type="dxa"/>
          </w:tcPr>
          <w:p w14:paraId="5268E395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1CEFB049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24A9C3D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7358A114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7826DAE2" w14:textId="77777777" w:rsidTr="007B366D">
        <w:tc>
          <w:tcPr>
            <w:tcW w:w="1384" w:type="dxa"/>
          </w:tcPr>
          <w:p w14:paraId="6F38CDF5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71422557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19F65D5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2B124D29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76A70F46" w14:textId="77777777" w:rsidTr="007B366D">
        <w:tc>
          <w:tcPr>
            <w:tcW w:w="1384" w:type="dxa"/>
          </w:tcPr>
          <w:p w14:paraId="05A80AC3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1AB19BA8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AAD3414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51B3B80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48492DE1" w14:textId="77777777" w:rsidTr="007B366D">
        <w:tc>
          <w:tcPr>
            <w:tcW w:w="1384" w:type="dxa"/>
          </w:tcPr>
          <w:p w14:paraId="0201D583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1B68B76B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B513986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1618964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2FD734E5" w14:textId="77777777" w:rsidTr="007B366D">
        <w:tc>
          <w:tcPr>
            <w:tcW w:w="1384" w:type="dxa"/>
          </w:tcPr>
          <w:p w14:paraId="3A71EAA7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3F43E14F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A2768F8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44F2C0B2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52CA5F33" w14:textId="77777777" w:rsidTr="007B366D">
        <w:tc>
          <w:tcPr>
            <w:tcW w:w="1384" w:type="dxa"/>
          </w:tcPr>
          <w:p w14:paraId="6E1512ED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3983F0DB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5BBC49F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5F72D10A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  <w:tr w:rsidR="00463288" w14:paraId="01704E3B" w14:textId="77777777" w:rsidTr="007B366D">
        <w:tc>
          <w:tcPr>
            <w:tcW w:w="1384" w:type="dxa"/>
          </w:tcPr>
          <w:p w14:paraId="38B2F6F4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  <w:p w14:paraId="44B8B6CC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D4986DF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14:paraId="08C82641" w14:textId="77777777" w:rsidR="00463288" w:rsidRDefault="00463288" w:rsidP="007B366D">
            <w:pPr>
              <w:jc w:val="both"/>
              <w:rPr>
                <w:rFonts w:cstheme="minorHAnsi"/>
              </w:rPr>
            </w:pPr>
          </w:p>
        </w:tc>
      </w:tr>
    </w:tbl>
    <w:p w14:paraId="4C75CCE7" w14:textId="77777777" w:rsidR="00463288" w:rsidRPr="004A37A0" w:rsidRDefault="00463288" w:rsidP="004A37A0"/>
    <w:sectPr w:rsidR="00463288" w:rsidRPr="004A37A0" w:rsidSect="000717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27A6A" w14:textId="77777777" w:rsidR="0089197B" w:rsidRDefault="0089197B" w:rsidP="0051323D">
      <w:pPr>
        <w:spacing w:after="0" w:line="240" w:lineRule="auto"/>
      </w:pPr>
      <w:r>
        <w:separator/>
      </w:r>
    </w:p>
  </w:endnote>
  <w:endnote w:type="continuationSeparator" w:id="0">
    <w:p w14:paraId="529269A0" w14:textId="77777777" w:rsidR="0089197B" w:rsidRDefault="0089197B" w:rsidP="0051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1A94A" w14:textId="58596195" w:rsidR="00C11846" w:rsidRPr="000944D0" w:rsidRDefault="00C11846" w:rsidP="00C11846">
    <w:pPr>
      <w:pStyle w:val="Zpat"/>
      <w:rPr>
        <w:i/>
        <w:sz w:val="20"/>
        <w:szCs w:val="20"/>
      </w:rPr>
    </w:pPr>
    <w:r w:rsidRPr="000944D0">
      <w:rPr>
        <w:i/>
        <w:sz w:val="20"/>
        <w:szCs w:val="20"/>
      </w:rPr>
      <w:t xml:space="preserve">Autor: Mgr. Petra </w:t>
    </w:r>
    <w:proofErr w:type="spellStart"/>
    <w:r w:rsidR="00852A54">
      <w:rPr>
        <w:i/>
        <w:sz w:val="20"/>
        <w:szCs w:val="20"/>
      </w:rPr>
      <w:t>Sekáčová</w:t>
    </w:r>
    <w:proofErr w:type="spellEnd"/>
    <w:r w:rsidRPr="000944D0">
      <w:rPr>
        <w:i/>
        <w:sz w:val="20"/>
        <w:szCs w:val="20"/>
      </w:rPr>
      <w:t xml:space="preserve">, garant dokumentu: Mgr. Petra </w:t>
    </w:r>
    <w:proofErr w:type="spellStart"/>
    <w:r w:rsidR="00852A54">
      <w:rPr>
        <w:i/>
        <w:sz w:val="20"/>
        <w:szCs w:val="20"/>
      </w:rPr>
      <w:t>Sekáčová</w:t>
    </w:r>
    <w:proofErr w:type="spellEnd"/>
    <w:r w:rsidRPr="000944D0">
      <w:rPr>
        <w:i/>
        <w:sz w:val="20"/>
        <w:szCs w:val="20"/>
      </w:rPr>
      <w:t xml:space="preserve">, datum poslední revize </w:t>
    </w:r>
    <w:r w:rsidR="00037DEC">
      <w:rPr>
        <w:i/>
        <w:sz w:val="20"/>
        <w:szCs w:val="20"/>
      </w:rPr>
      <w:t>1</w:t>
    </w:r>
    <w:r w:rsidR="00B95E82">
      <w:rPr>
        <w:i/>
        <w:sz w:val="20"/>
        <w:szCs w:val="20"/>
      </w:rPr>
      <w:t xml:space="preserve">. </w:t>
    </w:r>
    <w:r w:rsidR="007058ED">
      <w:rPr>
        <w:i/>
        <w:sz w:val="20"/>
        <w:szCs w:val="20"/>
      </w:rPr>
      <w:t>4</w:t>
    </w:r>
    <w:r w:rsidR="00B95E82">
      <w:rPr>
        <w:i/>
        <w:sz w:val="20"/>
        <w:szCs w:val="20"/>
      </w:rPr>
      <w:t>. 20</w:t>
    </w:r>
    <w:r w:rsidR="007058ED">
      <w:rPr>
        <w:i/>
        <w:sz w:val="20"/>
        <w:szCs w:val="20"/>
      </w:rPr>
      <w:t>20</w:t>
    </w:r>
  </w:p>
  <w:p w14:paraId="42482F22" w14:textId="77777777" w:rsidR="00A04D27" w:rsidRDefault="00A04D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CF6B4" w14:textId="77777777" w:rsidR="0089197B" w:rsidRDefault="0089197B" w:rsidP="0051323D">
      <w:pPr>
        <w:spacing w:after="0" w:line="240" w:lineRule="auto"/>
      </w:pPr>
      <w:r>
        <w:separator/>
      </w:r>
    </w:p>
  </w:footnote>
  <w:footnote w:type="continuationSeparator" w:id="0">
    <w:p w14:paraId="77DFFFEE" w14:textId="77777777" w:rsidR="0089197B" w:rsidRDefault="0089197B" w:rsidP="0051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648756"/>
      <w:docPartObj>
        <w:docPartGallery w:val="Page Numbers (Top of Page)"/>
        <w:docPartUnique/>
      </w:docPartObj>
    </w:sdtPr>
    <w:sdtEndPr/>
    <w:sdtContent>
      <w:p w14:paraId="311A94BF" w14:textId="77777777" w:rsidR="00D91426" w:rsidRDefault="00D91426" w:rsidP="00D91426">
        <w:pPr>
          <w:pStyle w:val="Zhlav"/>
        </w:pPr>
        <w:r>
          <w:rPr>
            <w:noProof/>
            <w:lang w:eastAsia="cs-CZ"/>
          </w:rPr>
          <w:drawing>
            <wp:inline distT="0" distB="0" distL="0" distR="0" wp14:anchorId="558517CA" wp14:editId="6DEE76B3">
              <wp:extent cx="2258568" cy="536448"/>
              <wp:effectExtent l="0" t="0" r="0" b="0"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ARVA_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58568" cy="5364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CD19A5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CD19A5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3C937D4" w14:textId="77777777" w:rsidR="00DA7CA8" w:rsidRPr="000717BF" w:rsidRDefault="00DA7C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26793"/>
    <w:multiLevelType w:val="hybridMultilevel"/>
    <w:tmpl w:val="AAEA453E"/>
    <w:lvl w:ilvl="0" w:tplc="6E424AB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41E0"/>
    <w:multiLevelType w:val="hybridMultilevel"/>
    <w:tmpl w:val="D1645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6722"/>
    <w:multiLevelType w:val="hybridMultilevel"/>
    <w:tmpl w:val="DB32B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31FE5"/>
    <w:multiLevelType w:val="hybridMultilevel"/>
    <w:tmpl w:val="BC9C2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F4F96"/>
    <w:multiLevelType w:val="hybridMultilevel"/>
    <w:tmpl w:val="E7BCC29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10D449C"/>
    <w:multiLevelType w:val="hybridMultilevel"/>
    <w:tmpl w:val="8E98FC7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DD7D49"/>
    <w:multiLevelType w:val="hybridMultilevel"/>
    <w:tmpl w:val="7C9E4F12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26F37EA2"/>
    <w:multiLevelType w:val="hybridMultilevel"/>
    <w:tmpl w:val="CD3C0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50226"/>
    <w:multiLevelType w:val="multilevel"/>
    <w:tmpl w:val="19343F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6F76DA"/>
    <w:multiLevelType w:val="hybridMultilevel"/>
    <w:tmpl w:val="D696F34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49E50DD"/>
    <w:multiLevelType w:val="multilevel"/>
    <w:tmpl w:val="D6B0C5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91A612C"/>
    <w:multiLevelType w:val="hybridMultilevel"/>
    <w:tmpl w:val="22AEB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45EE6"/>
    <w:multiLevelType w:val="multilevel"/>
    <w:tmpl w:val="70DAE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0316591"/>
    <w:multiLevelType w:val="hybridMultilevel"/>
    <w:tmpl w:val="5F106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A279F"/>
    <w:multiLevelType w:val="hybridMultilevel"/>
    <w:tmpl w:val="5D6C6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E3D0A"/>
    <w:multiLevelType w:val="hybridMultilevel"/>
    <w:tmpl w:val="DCA44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14BFC"/>
    <w:multiLevelType w:val="hybridMultilevel"/>
    <w:tmpl w:val="68DC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337F0"/>
    <w:multiLevelType w:val="hybridMultilevel"/>
    <w:tmpl w:val="400C93C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4F75045"/>
    <w:multiLevelType w:val="hybridMultilevel"/>
    <w:tmpl w:val="75E65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35919"/>
    <w:multiLevelType w:val="hybridMultilevel"/>
    <w:tmpl w:val="CCC40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A72DD"/>
    <w:multiLevelType w:val="hybridMultilevel"/>
    <w:tmpl w:val="94CAB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75B92"/>
    <w:multiLevelType w:val="hybridMultilevel"/>
    <w:tmpl w:val="5BCAB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F1206"/>
    <w:multiLevelType w:val="hybridMultilevel"/>
    <w:tmpl w:val="3368A266"/>
    <w:lvl w:ilvl="0" w:tplc="44B43AA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D5E81"/>
    <w:multiLevelType w:val="hybridMultilevel"/>
    <w:tmpl w:val="3716A50A"/>
    <w:lvl w:ilvl="0" w:tplc="84E83B4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D3780"/>
    <w:multiLevelType w:val="hybridMultilevel"/>
    <w:tmpl w:val="D3CAA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E369F"/>
    <w:multiLevelType w:val="hybridMultilevel"/>
    <w:tmpl w:val="41C0B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4"/>
  </w:num>
  <w:num w:numId="5">
    <w:abstractNumId w:val="17"/>
  </w:num>
  <w:num w:numId="6">
    <w:abstractNumId w:val="9"/>
  </w:num>
  <w:num w:numId="7">
    <w:abstractNumId w:val="16"/>
  </w:num>
  <w:num w:numId="8">
    <w:abstractNumId w:val="10"/>
  </w:num>
  <w:num w:numId="9">
    <w:abstractNumId w:val="19"/>
  </w:num>
  <w:num w:numId="10">
    <w:abstractNumId w:val="7"/>
  </w:num>
  <w:num w:numId="11">
    <w:abstractNumId w:val="11"/>
  </w:num>
  <w:num w:numId="12">
    <w:abstractNumId w:val="25"/>
  </w:num>
  <w:num w:numId="13">
    <w:abstractNumId w:val="24"/>
  </w:num>
  <w:num w:numId="14">
    <w:abstractNumId w:val="0"/>
  </w:num>
  <w:num w:numId="15">
    <w:abstractNumId w:val="23"/>
  </w:num>
  <w:num w:numId="16">
    <w:abstractNumId w:val="22"/>
  </w:num>
  <w:num w:numId="17">
    <w:abstractNumId w:val="15"/>
  </w:num>
  <w:num w:numId="18">
    <w:abstractNumId w:val="6"/>
  </w:num>
  <w:num w:numId="19">
    <w:abstractNumId w:val="21"/>
  </w:num>
  <w:num w:numId="20">
    <w:abstractNumId w:val="3"/>
  </w:num>
  <w:num w:numId="21">
    <w:abstractNumId w:val="2"/>
  </w:num>
  <w:num w:numId="22">
    <w:abstractNumId w:val="13"/>
  </w:num>
  <w:num w:numId="23">
    <w:abstractNumId w:val="5"/>
  </w:num>
  <w:num w:numId="24">
    <w:abstractNumId w:val="14"/>
  </w:num>
  <w:num w:numId="25">
    <w:abstractNumId w:val="2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977"/>
    <w:rsid w:val="00016B9B"/>
    <w:rsid w:val="00034BC5"/>
    <w:rsid w:val="00037DEC"/>
    <w:rsid w:val="00063EE4"/>
    <w:rsid w:val="000717BF"/>
    <w:rsid w:val="00072883"/>
    <w:rsid w:val="00094734"/>
    <w:rsid w:val="000C6175"/>
    <w:rsid w:val="000D3B6D"/>
    <w:rsid w:val="000E7956"/>
    <w:rsid w:val="000F275C"/>
    <w:rsid w:val="00110EA8"/>
    <w:rsid w:val="00125D23"/>
    <w:rsid w:val="00156A14"/>
    <w:rsid w:val="00192A1F"/>
    <w:rsid w:val="001D12F1"/>
    <w:rsid w:val="001D3E11"/>
    <w:rsid w:val="001F18B7"/>
    <w:rsid w:val="00217CC9"/>
    <w:rsid w:val="0022345B"/>
    <w:rsid w:val="00224744"/>
    <w:rsid w:val="00226F93"/>
    <w:rsid w:val="002318B6"/>
    <w:rsid w:val="002375AA"/>
    <w:rsid w:val="00263B84"/>
    <w:rsid w:val="0026446B"/>
    <w:rsid w:val="00271936"/>
    <w:rsid w:val="00285C33"/>
    <w:rsid w:val="00295048"/>
    <w:rsid w:val="0029644F"/>
    <w:rsid w:val="002A47AB"/>
    <w:rsid w:val="002B4C86"/>
    <w:rsid w:val="002F2BE6"/>
    <w:rsid w:val="0030764A"/>
    <w:rsid w:val="0035067D"/>
    <w:rsid w:val="00367776"/>
    <w:rsid w:val="00375634"/>
    <w:rsid w:val="00387C52"/>
    <w:rsid w:val="003A21B9"/>
    <w:rsid w:val="003B34A9"/>
    <w:rsid w:val="003B55CC"/>
    <w:rsid w:val="003D08E6"/>
    <w:rsid w:val="003E6E35"/>
    <w:rsid w:val="003E7416"/>
    <w:rsid w:val="0045273B"/>
    <w:rsid w:val="00463288"/>
    <w:rsid w:val="00475A95"/>
    <w:rsid w:val="004877F3"/>
    <w:rsid w:val="004A1E1B"/>
    <w:rsid w:val="004A37A0"/>
    <w:rsid w:val="004A404B"/>
    <w:rsid w:val="004C0ABA"/>
    <w:rsid w:val="004D3143"/>
    <w:rsid w:val="004F10B3"/>
    <w:rsid w:val="004F2335"/>
    <w:rsid w:val="0051323D"/>
    <w:rsid w:val="00527412"/>
    <w:rsid w:val="0054053C"/>
    <w:rsid w:val="00543A04"/>
    <w:rsid w:val="00554E00"/>
    <w:rsid w:val="00567E83"/>
    <w:rsid w:val="00580FCC"/>
    <w:rsid w:val="00595D15"/>
    <w:rsid w:val="005C60D9"/>
    <w:rsid w:val="005F3A2A"/>
    <w:rsid w:val="005F460D"/>
    <w:rsid w:val="00601A5C"/>
    <w:rsid w:val="0060387F"/>
    <w:rsid w:val="0060565F"/>
    <w:rsid w:val="006447A7"/>
    <w:rsid w:val="00664936"/>
    <w:rsid w:val="00665F5C"/>
    <w:rsid w:val="006840CB"/>
    <w:rsid w:val="00691690"/>
    <w:rsid w:val="006A2CA7"/>
    <w:rsid w:val="006E1947"/>
    <w:rsid w:val="006E1FAB"/>
    <w:rsid w:val="006E3DA7"/>
    <w:rsid w:val="006F3C6F"/>
    <w:rsid w:val="006F57FC"/>
    <w:rsid w:val="00702DB0"/>
    <w:rsid w:val="007058ED"/>
    <w:rsid w:val="007366B9"/>
    <w:rsid w:val="00743216"/>
    <w:rsid w:val="00743FA2"/>
    <w:rsid w:val="007564B3"/>
    <w:rsid w:val="007A1FAD"/>
    <w:rsid w:val="007A6057"/>
    <w:rsid w:val="00852A54"/>
    <w:rsid w:val="008839FC"/>
    <w:rsid w:val="0089197B"/>
    <w:rsid w:val="00896BDE"/>
    <w:rsid w:val="008C2798"/>
    <w:rsid w:val="00910E37"/>
    <w:rsid w:val="00913CFA"/>
    <w:rsid w:val="00921969"/>
    <w:rsid w:val="00925E2D"/>
    <w:rsid w:val="009A0F8A"/>
    <w:rsid w:val="009B463D"/>
    <w:rsid w:val="009E0538"/>
    <w:rsid w:val="00A01C6E"/>
    <w:rsid w:val="00A04D27"/>
    <w:rsid w:val="00A16671"/>
    <w:rsid w:val="00A622C7"/>
    <w:rsid w:val="00A715A5"/>
    <w:rsid w:val="00A7257C"/>
    <w:rsid w:val="00A85651"/>
    <w:rsid w:val="00AB0895"/>
    <w:rsid w:val="00AB6174"/>
    <w:rsid w:val="00B2134C"/>
    <w:rsid w:val="00B22202"/>
    <w:rsid w:val="00B351CE"/>
    <w:rsid w:val="00B82709"/>
    <w:rsid w:val="00B8344A"/>
    <w:rsid w:val="00B95E82"/>
    <w:rsid w:val="00C01B7E"/>
    <w:rsid w:val="00C11846"/>
    <w:rsid w:val="00C60940"/>
    <w:rsid w:val="00C62605"/>
    <w:rsid w:val="00C722B9"/>
    <w:rsid w:val="00C92992"/>
    <w:rsid w:val="00CA79A4"/>
    <w:rsid w:val="00CB5692"/>
    <w:rsid w:val="00CC27F9"/>
    <w:rsid w:val="00CD19A5"/>
    <w:rsid w:val="00D1381B"/>
    <w:rsid w:val="00D6281D"/>
    <w:rsid w:val="00D85187"/>
    <w:rsid w:val="00D91426"/>
    <w:rsid w:val="00DA7CA8"/>
    <w:rsid w:val="00DC18D9"/>
    <w:rsid w:val="00DE44A8"/>
    <w:rsid w:val="00DE6BA1"/>
    <w:rsid w:val="00DF7661"/>
    <w:rsid w:val="00E043EA"/>
    <w:rsid w:val="00E0589F"/>
    <w:rsid w:val="00E128CC"/>
    <w:rsid w:val="00E152E6"/>
    <w:rsid w:val="00E21977"/>
    <w:rsid w:val="00E7428F"/>
    <w:rsid w:val="00F03029"/>
    <w:rsid w:val="00F210E5"/>
    <w:rsid w:val="00F2331F"/>
    <w:rsid w:val="00F40FAC"/>
    <w:rsid w:val="00F47341"/>
    <w:rsid w:val="00F93757"/>
    <w:rsid w:val="00FA4AEA"/>
    <w:rsid w:val="00FB1371"/>
    <w:rsid w:val="00FB638B"/>
    <w:rsid w:val="00FE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AA037"/>
  <w15:docId w15:val="{49BBEEC8-CC5D-4AFD-8E6D-FAD15152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6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323D"/>
  </w:style>
  <w:style w:type="paragraph" w:styleId="Zpat">
    <w:name w:val="footer"/>
    <w:basedOn w:val="Normln"/>
    <w:link w:val="ZpatChar"/>
    <w:uiPriority w:val="99"/>
    <w:unhideWhenUsed/>
    <w:rsid w:val="0051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23D"/>
  </w:style>
  <w:style w:type="paragraph" w:styleId="Textbubliny">
    <w:name w:val="Balloon Text"/>
    <w:basedOn w:val="Normln"/>
    <w:link w:val="TextbublinyChar"/>
    <w:uiPriority w:val="99"/>
    <w:semiHidden/>
    <w:unhideWhenUsed/>
    <w:rsid w:val="0051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2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07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2883"/>
    <w:pPr>
      <w:ind w:left="720"/>
      <w:contextualSpacing/>
    </w:pPr>
  </w:style>
  <w:style w:type="table" w:customStyle="1" w:styleId="TableGrid">
    <w:name w:val="TableGrid"/>
    <w:rsid w:val="00852A54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2318-4442-42D7-988E-0EB3A820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Guzaničová</dc:creator>
  <cp:keywords/>
  <dc:description/>
  <cp:lastModifiedBy>Petra Blažková</cp:lastModifiedBy>
  <cp:revision>59</cp:revision>
  <cp:lastPrinted>2020-07-07T11:55:00Z</cp:lastPrinted>
  <dcterms:created xsi:type="dcterms:W3CDTF">2018-06-12T08:24:00Z</dcterms:created>
  <dcterms:modified xsi:type="dcterms:W3CDTF">2020-07-07T11:56:00Z</dcterms:modified>
</cp:coreProperties>
</file>